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BB" w:rsidRPr="00EA78EB" w:rsidRDefault="002B0958" w:rsidP="002B0958">
      <w:pPr>
        <w:pStyle w:val="Title"/>
        <w:rPr>
          <w:rFonts w:ascii="Cambria" w:hAnsi="Cambria"/>
          <w:color w:val="auto"/>
          <w:sz w:val="56"/>
          <w:szCs w:val="56"/>
        </w:rPr>
      </w:pPr>
      <w:r w:rsidRPr="00EA78EB">
        <w:rPr>
          <w:rFonts w:ascii="Cambria" w:hAnsi="Cambria"/>
          <w:color w:val="auto"/>
          <w:sz w:val="56"/>
          <w:szCs w:val="56"/>
        </w:rPr>
        <w:t>Exam Autopsy</w:t>
      </w:r>
    </w:p>
    <w:p w:rsidR="00CD2A7E" w:rsidRPr="00EA78EB" w:rsidRDefault="00CC5CBC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>
        <w:rPr>
          <w:rFonts w:ascii="Cambria" w:eastAsia="Times New Roman" w:hAnsi="Cambria" w:cs="Segoe UI"/>
          <w:sz w:val="24"/>
          <w:szCs w:val="24"/>
        </w:rPr>
        <w:t>Posttest Analysis Directions</w:t>
      </w:r>
      <w:r w:rsidR="00CD2A7E" w:rsidRPr="00EA78EB">
        <w:rPr>
          <w:rFonts w:ascii="Cambria" w:eastAsia="Times New Roman" w:hAnsi="Cambria" w:cs="Segoe UI"/>
          <w:sz w:val="24"/>
          <w:szCs w:val="24"/>
        </w:rPr>
        <w:t>:</w:t>
      </w:r>
    </w:p>
    <w:p w:rsidR="00CD2A7E" w:rsidRPr="00EA78EB" w:rsidRDefault="00CD2A7E" w:rsidP="00CD2A7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Complete the top portion. Be specific and honest; describe exactly how you did (or didn’t) study.</w:t>
      </w:r>
    </w:p>
    <w:p w:rsidR="00CD2A7E" w:rsidRPr="00EA78EB" w:rsidRDefault="00CD2A7E" w:rsidP="00CD2A7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Understand the questions you missed. Write the question number in the “Question Missed” column—for example, #5.</w:t>
      </w:r>
    </w:p>
    <w:p w:rsidR="00CD2A7E" w:rsidRPr="00EA78EB" w:rsidRDefault="00CD2A7E" w:rsidP="00CD2A7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Complete the chart for #5. How many points were taken off? What kind of question was it? Why do you think you got it wrong?</w:t>
      </w:r>
    </w:p>
    <w:p w:rsidR="00CD2A7E" w:rsidRPr="00EA78EB" w:rsidRDefault="00CD2A7E" w:rsidP="00CD2A7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Look for patterns. Why was material unfamiliar? Did you miss reading an assignment or working assigned problems for homework?</w:t>
      </w:r>
    </w:p>
    <w:p w:rsidR="00CD2A7E" w:rsidRPr="00EA78EB" w:rsidRDefault="00CD2A7E" w:rsidP="00CD2A7E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What can you learn from your successes and failures?</w:t>
      </w: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 xml:space="preserve">Course ___________________________   Test Date __________________ Predicted Grade__________________   </w:t>
      </w:r>
    </w:p>
    <w:p w:rsidR="00597F91" w:rsidRPr="00EA78EB" w:rsidRDefault="00597F91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 xml:space="preserve">Actual Grade __________ Percentage of </w:t>
      </w:r>
      <w:r w:rsidR="00CD2A7E" w:rsidRPr="00EA78EB">
        <w:rPr>
          <w:rFonts w:ascii="Cambria" w:eastAsia="Times New Roman" w:hAnsi="Cambria" w:cs="Segoe UI"/>
          <w:sz w:val="24"/>
          <w:szCs w:val="24"/>
        </w:rPr>
        <w:t>Total Grade _________</w:t>
      </w:r>
      <w:r w:rsidRPr="00EA78EB">
        <w:rPr>
          <w:rFonts w:ascii="Cambria" w:eastAsia="Times New Roman" w:hAnsi="Cambria" w:cs="Segoe UI"/>
          <w:sz w:val="24"/>
          <w:szCs w:val="24"/>
        </w:rPr>
        <w:t xml:space="preserve"> </w:t>
      </w:r>
      <w:r w:rsidR="00CD2A7E" w:rsidRPr="00EA78EB">
        <w:rPr>
          <w:rFonts w:ascii="Cambria" w:eastAsia="Times New Roman" w:hAnsi="Cambria" w:cs="Segoe UI"/>
          <w:sz w:val="24"/>
          <w:szCs w:val="24"/>
        </w:rPr>
        <w:t xml:space="preserve">Study Details (days/time spent studying, special methods used, meetings with instructor, </w:t>
      </w:r>
      <w:r w:rsidRPr="00EA78EB">
        <w:rPr>
          <w:rFonts w:ascii="Cambria" w:eastAsia="Times New Roman" w:hAnsi="Cambria" w:cs="Segoe UI"/>
          <w:sz w:val="24"/>
          <w:szCs w:val="24"/>
        </w:rPr>
        <w:t>tutoring, etc.)</w:t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  <w:r w:rsidRPr="00EA78EB">
        <w:rPr>
          <w:rFonts w:ascii="Cambria" w:eastAsia="Times New Roman" w:hAnsi="Cambria" w:cs="Segoe UI"/>
          <w:sz w:val="24"/>
          <w:szCs w:val="24"/>
        </w:rPr>
        <w:softHyphen/>
      </w: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F91" w:rsidRPr="00EA78EB">
        <w:rPr>
          <w:rFonts w:ascii="Cambria" w:eastAsia="Times New Roman" w:hAnsi="Cambria" w:cs="Segoe UI"/>
          <w:sz w:val="24"/>
          <w:szCs w:val="24"/>
        </w:rPr>
        <w:t>______________________________________________________________________________________________</w:t>
      </w: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531"/>
        <w:gridCol w:w="1336"/>
        <w:gridCol w:w="1761"/>
        <w:gridCol w:w="1336"/>
      </w:tblGrid>
      <w:tr w:rsidR="00CD2A7E" w:rsidRPr="00EA78EB" w:rsidTr="00597F91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Question Missed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Points Lost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Type of Question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Carelessness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Unfamiliar Material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Misinterpreted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  <w:r w:rsidRPr="00EA78EB">
              <w:rPr>
                <w:rFonts w:ascii="Cambria" w:eastAsia="Times New Roman" w:hAnsi="Cambria" w:cs="Segoe UI"/>
                <w:sz w:val="24"/>
                <w:szCs w:val="24"/>
              </w:rPr>
              <w:t>Did Not Complete</w:t>
            </w:r>
          </w:p>
        </w:tc>
      </w:tr>
      <w:tr w:rsidR="00CD2A7E" w:rsidRPr="00EA78EB" w:rsidTr="00597F91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D2A7E" w:rsidRPr="00EA78EB" w:rsidTr="00597F91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D2A7E" w:rsidRPr="00EA78EB" w:rsidTr="00597F91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D2A7E" w:rsidRPr="00EA78EB" w:rsidTr="00597F91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D2A7E" w:rsidRPr="00EA78EB" w:rsidTr="00597F91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7E" w:rsidRPr="00EA78EB" w:rsidRDefault="00CD2A7E" w:rsidP="00CD2A7E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  <w:tr w:rsidR="00CC5CBC" w:rsidRPr="00EA78EB" w:rsidTr="00CC5CBC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BC" w:rsidRPr="00EA78EB" w:rsidRDefault="00CC5CBC" w:rsidP="00F942F8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</w:rPr>
            </w:pPr>
          </w:p>
        </w:tc>
      </w:tr>
    </w:tbl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MC = Multiple Choice                  ESS = Essay                                         CAL = Calculation</w:t>
      </w: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MA = Matching </w:t>
      </w:r>
      <w:r w:rsidR="00212FEB" w:rsidRPr="00EA78EB">
        <w:rPr>
          <w:rFonts w:ascii="Cambria" w:eastAsia="Times New Roman" w:hAnsi="Cambria" w:cs="Segoe UI"/>
          <w:sz w:val="24"/>
          <w:szCs w:val="24"/>
        </w:rPr>
        <w:t xml:space="preserve">                             </w:t>
      </w:r>
      <w:r w:rsidRPr="00EA78EB">
        <w:rPr>
          <w:rFonts w:ascii="Cambria" w:eastAsia="Times New Roman" w:hAnsi="Cambria" w:cs="Segoe UI"/>
          <w:sz w:val="24"/>
          <w:szCs w:val="24"/>
        </w:rPr>
        <w:t xml:space="preserve">WP = Word problem                       </w:t>
      </w:r>
      <w:r w:rsidR="00212FEB" w:rsidRPr="00EA78EB">
        <w:rPr>
          <w:rFonts w:ascii="Cambria" w:eastAsia="Times New Roman" w:hAnsi="Cambria" w:cs="Segoe UI"/>
          <w:sz w:val="24"/>
          <w:szCs w:val="24"/>
        </w:rPr>
        <w:t xml:space="preserve"> </w:t>
      </w:r>
      <w:r w:rsidRPr="00EA78EB">
        <w:rPr>
          <w:rFonts w:ascii="Cambria" w:eastAsia="Times New Roman" w:hAnsi="Cambria" w:cs="Segoe UI"/>
          <w:sz w:val="24"/>
          <w:szCs w:val="24"/>
        </w:rPr>
        <w:t>DER = Derivation</w:t>
      </w:r>
    </w:p>
    <w:p w:rsidR="00CD2A7E" w:rsidRPr="00EA78EB" w:rsidRDefault="00CD2A7E" w:rsidP="00CD2A7E">
      <w:pPr>
        <w:spacing w:after="0" w:line="240" w:lineRule="auto"/>
        <w:rPr>
          <w:rFonts w:ascii="Cambria" w:eastAsia="Times New Roman" w:hAnsi="Cambria" w:cs="Segoe UI"/>
          <w:sz w:val="24"/>
          <w:szCs w:val="24"/>
        </w:rPr>
      </w:pPr>
      <w:r w:rsidRPr="00EA78EB">
        <w:rPr>
          <w:rFonts w:ascii="Cambria" w:eastAsia="Times New Roman" w:hAnsi="Cambria" w:cs="Segoe UI"/>
          <w:sz w:val="24"/>
          <w:szCs w:val="24"/>
        </w:rPr>
        <w:t>T/F = True/Fals</w:t>
      </w:r>
      <w:r w:rsidR="00212FEB" w:rsidRPr="00EA78EB">
        <w:rPr>
          <w:rFonts w:ascii="Cambria" w:eastAsia="Times New Roman" w:hAnsi="Cambria" w:cs="Segoe UI"/>
          <w:sz w:val="24"/>
          <w:szCs w:val="24"/>
        </w:rPr>
        <w:t>e                          </w:t>
      </w:r>
      <w:r w:rsidRPr="00EA78EB">
        <w:rPr>
          <w:rFonts w:ascii="Cambria" w:eastAsia="Times New Roman" w:hAnsi="Cambria" w:cs="Segoe UI"/>
          <w:sz w:val="24"/>
          <w:szCs w:val="24"/>
        </w:rPr>
        <w:t>FOR = Formula</w:t>
      </w:r>
    </w:p>
    <w:p w:rsidR="00CC5CBC" w:rsidRDefault="00CC5CBC" w:rsidP="002777F1">
      <w:pPr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</w:p>
    <w:p w:rsidR="002777F1" w:rsidRDefault="002777F1" w:rsidP="002777F1">
      <w:pPr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“Learning from your Exam Performance - University of Connecticut.”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Academic Achievement Center.</w:t>
      </w:r>
      <w:r>
        <w:rPr>
          <w:rStyle w:val="apple-converted-space"/>
          <w:rFonts w:ascii="Lucida Sans Unicode" w:hAnsi="Lucida Sans Unicode" w:cs="Lucida Sans Unicode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Accessed October 14, 2015. </w:t>
      </w:r>
      <w:hyperlink r:id="rId7" w:history="1">
        <w:r w:rsidRPr="006317EF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FFFFF"/>
          </w:rPr>
          <w:t>http://achieve.uconn.edu/wp-content/uploads/sites/391/2013/12/Learning-From-Your-Exam-Performance.pdf</w:t>
        </w:r>
      </w:hyperlink>
    </w:p>
    <w:p w:rsidR="00BB7920" w:rsidRPr="002777F1" w:rsidRDefault="002777F1" w:rsidP="002777F1">
      <w:pPr>
        <w:spacing w:after="0" w:line="240" w:lineRule="auto"/>
        <w:rPr>
          <w:rFonts w:ascii="Cambria" w:hAnsi="Cambria"/>
          <w:i/>
        </w:rPr>
      </w:pPr>
      <w:proofErr w:type="spellStart"/>
      <w:r w:rsidRPr="002777F1">
        <w:rPr>
          <w:rStyle w:val="Emphasis"/>
          <w:rFonts w:ascii="Lucida Sans Unicode" w:hAnsi="Lucida Sans Unicode" w:cs="Lucida Sans Unicode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Nilson</w:t>
      </w:r>
      <w:proofErr w:type="spellEnd"/>
      <w:r w:rsidRPr="002777F1">
        <w:rPr>
          <w:rStyle w:val="Emphasis"/>
          <w:rFonts w:ascii="Lucida Sans Unicode" w:hAnsi="Lucida Sans Unicode" w:cs="Lucida Sans Unicode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, L. B. Creating self-regulated learners: Strategies to strengthen students' self-awareness and learning skills. 2015.</w:t>
      </w:r>
    </w:p>
    <w:sectPr w:rsidR="00BB7920" w:rsidRPr="002777F1" w:rsidSect="00396F09">
      <w:footerReference w:type="default" r:id="rId8"/>
      <w:pgSz w:w="12240" w:h="15840"/>
      <w:pgMar w:top="864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58" w:rsidRDefault="00965B58" w:rsidP="002B0958">
      <w:pPr>
        <w:spacing w:after="0" w:line="240" w:lineRule="auto"/>
      </w:pPr>
      <w:r>
        <w:separator/>
      </w:r>
    </w:p>
  </w:endnote>
  <w:endnote w:type="continuationSeparator" w:id="0">
    <w:p w:rsidR="00965B58" w:rsidRDefault="00965B58" w:rsidP="002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20" w:rsidRPr="00EB46C3" w:rsidRDefault="00BB7920" w:rsidP="00EB46C3">
    <w:pPr>
      <w:pStyle w:val="Footer"/>
    </w:pPr>
    <w:r w:rsidRPr="00EB46C3">
      <w:rPr>
        <w:rStyle w:val="eo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58" w:rsidRDefault="00965B58" w:rsidP="002B0958">
      <w:pPr>
        <w:spacing w:after="0" w:line="240" w:lineRule="auto"/>
      </w:pPr>
      <w:r>
        <w:separator/>
      </w:r>
    </w:p>
  </w:footnote>
  <w:footnote w:type="continuationSeparator" w:id="0">
    <w:p w:rsidR="00965B58" w:rsidRDefault="00965B58" w:rsidP="002B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299"/>
    <w:multiLevelType w:val="hybridMultilevel"/>
    <w:tmpl w:val="5FF0CD42"/>
    <w:lvl w:ilvl="0" w:tplc="444C8C5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4227"/>
    <w:multiLevelType w:val="hybridMultilevel"/>
    <w:tmpl w:val="0BEE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3FDF"/>
    <w:multiLevelType w:val="hybridMultilevel"/>
    <w:tmpl w:val="F29C0C2C"/>
    <w:lvl w:ilvl="0" w:tplc="2572DAD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F"/>
    <w:rsid w:val="00091077"/>
    <w:rsid w:val="00212FEB"/>
    <w:rsid w:val="002777F1"/>
    <w:rsid w:val="002852E4"/>
    <w:rsid w:val="002900D9"/>
    <w:rsid w:val="002B0958"/>
    <w:rsid w:val="00396F09"/>
    <w:rsid w:val="005058C7"/>
    <w:rsid w:val="00597F91"/>
    <w:rsid w:val="00610902"/>
    <w:rsid w:val="006D645E"/>
    <w:rsid w:val="00736F52"/>
    <w:rsid w:val="007F6B3A"/>
    <w:rsid w:val="008622A3"/>
    <w:rsid w:val="00875F37"/>
    <w:rsid w:val="008A5ECA"/>
    <w:rsid w:val="008D1E23"/>
    <w:rsid w:val="00900005"/>
    <w:rsid w:val="00965B58"/>
    <w:rsid w:val="00A73BBC"/>
    <w:rsid w:val="00A84F1F"/>
    <w:rsid w:val="00AE1716"/>
    <w:rsid w:val="00B808F3"/>
    <w:rsid w:val="00B936D2"/>
    <w:rsid w:val="00BB7920"/>
    <w:rsid w:val="00C46813"/>
    <w:rsid w:val="00C94E08"/>
    <w:rsid w:val="00CC5CBC"/>
    <w:rsid w:val="00CD2A7E"/>
    <w:rsid w:val="00EA78EB"/>
    <w:rsid w:val="00EB46C3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50E61-6290-4F4B-AA8A-1B170B7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58"/>
  </w:style>
  <w:style w:type="paragraph" w:styleId="Footer">
    <w:name w:val="footer"/>
    <w:basedOn w:val="Normal"/>
    <w:link w:val="FooterChar"/>
    <w:uiPriority w:val="99"/>
    <w:unhideWhenUsed/>
    <w:rsid w:val="002B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58"/>
  </w:style>
  <w:style w:type="paragraph" w:styleId="Title">
    <w:name w:val="Title"/>
    <w:basedOn w:val="Normal"/>
    <w:next w:val="Normal"/>
    <w:link w:val="TitleChar"/>
    <w:uiPriority w:val="10"/>
    <w:qFormat/>
    <w:rsid w:val="002B0958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958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x">
    <w:name w:val="tx"/>
    <w:basedOn w:val="DefaultParagraphFont"/>
    <w:rsid w:val="00BB7920"/>
  </w:style>
  <w:style w:type="paragraph" w:customStyle="1" w:styleId="paragraph">
    <w:name w:val="paragraph"/>
    <w:basedOn w:val="Normal"/>
    <w:rsid w:val="00B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7920"/>
  </w:style>
  <w:style w:type="character" w:customStyle="1" w:styleId="apple-converted-space">
    <w:name w:val="apple-converted-space"/>
    <w:basedOn w:val="DefaultParagraphFont"/>
    <w:rsid w:val="00BB7920"/>
  </w:style>
  <w:style w:type="character" w:customStyle="1" w:styleId="eop">
    <w:name w:val="eop"/>
    <w:basedOn w:val="DefaultParagraphFont"/>
    <w:rsid w:val="00BB7920"/>
  </w:style>
  <w:style w:type="character" w:customStyle="1" w:styleId="spellingerror">
    <w:name w:val="spellingerror"/>
    <w:basedOn w:val="DefaultParagraphFont"/>
    <w:rsid w:val="00BB7920"/>
  </w:style>
  <w:style w:type="character" w:styleId="Emphasis">
    <w:name w:val="Emphasis"/>
    <w:basedOn w:val="DefaultParagraphFont"/>
    <w:uiPriority w:val="20"/>
    <w:qFormat/>
    <w:rsid w:val="002777F1"/>
    <w:rPr>
      <w:i/>
      <w:iCs/>
    </w:rPr>
  </w:style>
  <w:style w:type="character" w:styleId="Hyperlink">
    <w:name w:val="Hyperlink"/>
    <w:basedOn w:val="DefaultParagraphFont"/>
    <w:uiPriority w:val="99"/>
    <w:unhideWhenUsed/>
    <w:rsid w:val="002777F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hieve.uconn.edu/wp-content/uploads/sites/391/2013/12/Learning-From-Your-Exam-Perform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Campbell_Melissa</dc:creator>
  <cp:keywords/>
  <dc:description/>
  <cp:lastModifiedBy>Campbell_Melissa</cp:lastModifiedBy>
  <cp:revision>4</cp:revision>
  <cp:lastPrinted>2016-08-03T18:15:00Z</cp:lastPrinted>
  <dcterms:created xsi:type="dcterms:W3CDTF">2016-07-15T16:34:00Z</dcterms:created>
  <dcterms:modified xsi:type="dcterms:W3CDTF">2016-08-03T18:59:00Z</dcterms:modified>
</cp:coreProperties>
</file>